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E7" w:rsidRDefault="005708E7" w:rsidP="005708E7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Zakład Usług Energetycznych</w:t>
      </w:r>
      <w:r w:rsidR="00AF59D7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 xml:space="preserve"> </w:t>
      </w:r>
      <w:r w:rsidR="00AF59D7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AF59D7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AF59D7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AF59D7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AF59D7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</w:r>
      <w:r w:rsidR="00AF59D7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ab/>
        <w:t xml:space="preserve">    Nowa Sarzyna ,   1</w:t>
      </w:r>
      <w:r w:rsidR="00B6033B"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6</w:t>
      </w: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-10-2017r.</w:t>
      </w:r>
    </w:p>
    <w:p w:rsidR="005708E7" w:rsidRDefault="005708E7" w:rsidP="005708E7">
      <w:pPr>
        <w:suppressAutoHyphens/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"</w:t>
      </w:r>
      <w:proofErr w:type="spellStart"/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WOD-REM</w:t>
      </w:r>
      <w:proofErr w:type="spellEnd"/>
      <w:r>
        <w:rPr>
          <w:rFonts w:ascii="Arial" w:eastAsia="Times New Roman" w:hAnsi="Arial" w:cs="Arial"/>
          <w:b/>
          <w:sz w:val="19"/>
          <w:szCs w:val="19"/>
          <w:bdr w:val="none" w:sz="0" w:space="0" w:color="auto" w:frame="1"/>
          <w:lang w:eastAsia="ar-SA"/>
        </w:rPr>
        <w:t>" Sp. z o.o.</w:t>
      </w:r>
    </w:p>
    <w:p w:rsidR="005708E7" w:rsidRDefault="005708E7" w:rsidP="005708E7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ul. Chemików 1</w:t>
      </w:r>
    </w:p>
    <w:p w:rsidR="005708E7" w:rsidRDefault="005708E7" w:rsidP="005708E7">
      <w:pPr>
        <w:suppressAutoHyphens/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</w:pPr>
      <w:r>
        <w:rPr>
          <w:rFonts w:ascii="Arial" w:eastAsia="Times New Roman" w:hAnsi="Arial" w:cs="Arial"/>
          <w:sz w:val="19"/>
          <w:szCs w:val="19"/>
          <w:bdr w:val="none" w:sz="0" w:space="0" w:color="auto" w:frame="1"/>
          <w:lang w:eastAsia="ar-SA"/>
        </w:rPr>
        <w:t>37-310 Nowa Sarzyna</w:t>
      </w:r>
    </w:p>
    <w:p w:rsidR="005708E7" w:rsidRDefault="005708E7" w:rsidP="005708E7">
      <w:pPr>
        <w:jc w:val="center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</w:pPr>
    </w:p>
    <w:p w:rsidR="005708E7" w:rsidRDefault="005708E7" w:rsidP="005708E7">
      <w:pPr>
        <w:jc w:val="center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ar-SA"/>
        </w:rPr>
      </w:pPr>
    </w:p>
    <w:p w:rsidR="005708E7" w:rsidRDefault="005708E7" w:rsidP="005708E7">
      <w:pPr>
        <w:jc w:val="center"/>
        <w:rPr>
          <w:rFonts w:ascii="Arial" w:eastAsia="Arial" w:hAnsi="Arial" w:cs="Arial"/>
          <w:b/>
          <w:bCs/>
          <w:sz w:val="19"/>
          <w:szCs w:val="19"/>
          <w:bdr w:val="none" w:sz="0" w:space="0" w:color="auto"/>
        </w:rPr>
      </w:pPr>
    </w:p>
    <w:p w:rsidR="005708E7" w:rsidRDefault="005708E7" w:rsidP="005708E7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bCs/>
        </w:rPr>
        <w:t>Zapytanie ofertowe</w:t>
      </w:r>
    </w:p>
    <w:p w:rsidR="005708E7" w:rsidRDefault="005708E7" w:rsidP="005708E7">
      <w:pPr>
        <w:jc w:val="center"/>
        <w:rPr>
          <w:rFonts w:ascii="Arial" w:eastAsia="Arial" w:hAnsi="Arial" w:cs="Arial"/>
          <w:b/>
          <w:bCs/>
          <w:i/>
          <w:sz w:val="19"/>
          <w:szCs w:val="19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i/>
          <w:sz w:val="19"/>
          <w:szCs w:val="19"/>
          <w:shd w:val="clear" w:color="auto" w:fill="FEFFFF"/>
        </w:rPr>
        <w:t xml:space="preserve">W związku z planowaną realizacją projektu pt. „Dywersyfikacja działalności firmy </w:t>
      </w:r>
      <w:proofErr w:type="spellStart"/>
      <w:r>
        <w:rPr>
          <w:rFonts w:ascii="Arial" w:hAnsi="Arial" w:cs="Arial"/>
          <w:i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i/>
          <w:sz w:val="19"/>
          <w:szCs w:val="19"/>
          <w:shd w:val="clear" w:color="auto" w:fill="FEFFFF"/>
        </w:rPr>
        <w:t xml:space="preserve"> Sp. z o.o. poprzez wprowadzenie nowej usługi"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 w ramach Regionalnego Programu  Operacyjnego Województwa Podkarpackiego na lata 2014-2020, 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Poddziałanie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 xml:space="preserve"> 1.4.1. Dotacje bezpośrednie,  </w:t>
      </w:r>
      <w:r>
        <w:rPr>
          <w:rFonts w:ascii="Arial" w:hAnsi="Arial" w:cs="Arial"/>
          <w:sz w:val="19"/>
          <w:szCs w:val="19"/>
        </w:rPr>
        <w:t>zwracamy się z prośbą o przedstawienie oferty: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center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Dane zamawiającego:</w:t>
      </w:r>
    </w:p>
    <w:p w:rsidR="005708E7" w:rsidRDefault="005708E7" w:rsidP="005708E7">
      <w:pPr>
        <w:pStyle w:val="Kolorowalistaakcent11"/>
        <w:tabs>
          <w:tab w:val="left" w:pos="720"/>
        </w:tabs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Zakład Usług Energetycznych "</w:t>
      </w:r>
      <w:proofErr w:type="spellStart"/>
      <w:r>
        <w:rPr>
          <w:rFonts w:ascii="Arial" w:hAnsi="Arial" w:cs="Arial"/>
          <w:sz w:val="19"/>
          <w:szCs w:val="19"/>
          <w:shd w:val="clear" w:color="auto" w:fill="FEFFFF"/>
        </w:rPr>
        <w:t>WOD-REM</w:t>
      </w:r>
      <w:proofErr w:type="spellEnd"/>
      <w:r>
        <w:rPr>
          <w:rFonts w:ascii="Arial" w:hAnsi="Arial" w:cs="Arial"/>
          <w:sz w:val="19"/>
          <w:szCs w:val="19"/>
          <w:shd w:val="clear" w:color="auto" w:fill="FEFFFF"/>
        </w:rPr>
        <w:t>" Sp. z o.o.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NUMER PROJEKTU: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RPPK.01.04.01-18-0087/17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keepNext/>
        <w:tabs>
          <w:tab w:val="left" w:pos="720"/>
        </w:tabs>
        <w:spacing w:before="0" w:after="0"/>
        <w:ind w:left="432" w:hanging="432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RODZAJ ZAMÓWIENIA: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dostawy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POWIAT-lokalizacja projektu: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 leżajski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OPIS PRZEDMIOTU ZAMÓWIENIA: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NormalnyWeb"/>
        <w:shd w:val="clear" w:color="auto" w:fill="FFFFFF"/>
        <w:spacing w:before="0" w:beforeAutospacing="0" w:after="300" w:afterAutospacing="0"/>
        <w:rPr>
          <w:rFonts w:ascii="Arial" w:hAnsi="Arial" w:cs="Arial"/>
          <w:bCs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Dwie zagęszczarki o parametrach nie gorszych niż :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ciężar maksymalny 500kg </w:t>
      </w:r>
    </w:p>
    <w:p w:rsidR="005708E7" w:rsidRDefault="00AF59D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siła odśrodkowa minimum 65</w:t>
      </w:r>
      <w:r w:rsidR="005708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708E7">
        <w:rPr>
          <w:rFonts w:ascii="Arial" w:eastAsia="Times New Roman" w:hAnsi="Arial" w:cs="Arial"/>
          <w:sz w:val="20"/>
          <w:szCs w:val="20"/>
        </w:rPr>
        <w:t>kN</w:t>
      </w:r>
      <w:proofErr w:type="spellEnd"/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moc silnika minimum 9 </w:t>
      </w:r>
      <w:proofErr w:type="spellStart"/>
      <w:r>
        <w:rPr>
          <w:rFonts w:ascii="Arial" w:eastAsia="Times New Roman" w:hAnsi="Arial" w:cs="Arial"/>
          <w:sz w:val="20"/>
          <w:szCs w:val="20"/>
        </w:rPr>
        <w:t>kW</w:t>
      </w:r>
      <w:proofErr w:type="spellEnd"/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rozmiar płyty roboczej nie większy niż 1m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grubość płyty roboczej minimum 12 mm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częstotliwość nie mniejsza niż 67 Hz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wibracje dłoń/ramię operatora  &lt;2,5 m/s</w:t>
      </w:r>
      <w:r>
        <w:rPr>
          <w:rFonts w:ascii="Arial" w:hAnsi="Arial" w:cs="Arial"/>
          <w:sz w:val="20"/>
          <w:szCs w:val="20"/>
          <w:vertAlign w:val="superscript"/>
        </w:rPr>
        <w:t>2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pojemność skokowa minimum 660 cm</w:t>
      </w:r>
      <w:r>
        <w:rPr>
          <w:rFonts w:ascii="Arial" w:hAnsi="Arial" w:cs="Arial"/>
          <w:sz w:val="20"/>
          <w:szCs w:val="20"/>
          <w:vertAlign w:val="superscript"/>
        </w:rPr>
        <w:t xml:space="preserve">3         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paliwo: olej napędowy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silnik jednocylindrowy, czterosuwowy, chłodzony powietrzem 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licznik motogodzin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300"/>
        <w:ind w:right="-1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rozruch elektryczny</w:t>
      </w:r>
    </w:p>
    <w:p w:rsidR="00481EC0" w:rsidRPr="00481EC0" w:rsidRDefault="00481EC0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przeniesienie napędu ze sprzęgła na wibrator za pomocą paska</w:t>
      </w:r>
    </w:p>
    <w:p w:rsidR="005708E7" w:rsidRDefault="005708E7" w:rsidP="005708E7">
      <w:pPr>
        <w:pStyle w:val="Akapitzlist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czujnik niskiego poziomu oleju powodujący wyłączenie maszyny</w:t>
      </w:r>
    </w:p>
    <w:p w:rsidR="005708E7" w:rsidRDefault="005708E7" w:rsidP="005708E7">
      <w:pPr>
        <w:pStyle w:val="Akapitzlist"/>
        <w:spacing w:after="300"/>
        <w:ind w:left="570" w:right="-150"/>
        <w:rPr>
          <w:rFonts w:ascii="Arial" w:eastAsia="Times New Roman" w:hAnsi="Arial" w:cs="Arial"/>
          <w:color w:val="auto"/>
          <w:sz w:val="20"/>
          <w:szCs w:val="20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eastAsia="Arial" w:hAnsi="Arial" w:cs="Arial"/>
          <w:sz w:val="19"/>
          <w:szCs w:val="19"/>
          <w:shd w:val="clear" w:color="auto" w:fill="FEFFFF"/>
        </w:rPr>
        <w:t xml:space="preserve"> Maszyna fabrycznie nowa.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  <w:r>
        <w:rPr>
          <w:rFonts w:ascii="Arial" w:hAnsi="Arial" w:cs="Arial"/>
          <w:sz w:val="19"/>
          <w:szCs w:val="19"/>
          <w:lang w:eastAsia="ar-SA"/>
        </w:rPr>
        <w:t>Oferty nie spełniające powyższych parametrów nie będą brane pod uwagę.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Nie dopuszcza</w:t>
      </w:r>
      <w:r>
        <w:rPr>
          <w:rFonts w:ascii="Arial" w:hAnsi="Arial" w:cs="Arial"/>
          <w:bCs/>
          <w:color w:val="FF0000"/>
          <w:sz w:val="19"/>
          <w:szCs w:val="19"/>
          <w:shd w:val="clear" w:color="auto" w:fill="FEFFFF"/>
        </w:rPr>
        <w:t xml:space="preserve"> </w:t>
      </w:r>
      <w:r>
        <w:rPr>
          <w:rFonts w:ascii="Arial" w:hAnsi="Arial" w:cs="Arial"/>
          <w:bCs/>
          <w:sz w:val="19"/>
          <w:szCs w:val="19"/>
          <w:shd w:val="clear" w:color="auto" w:fill="FEFFFF"/>
        </w:rPr>
        <w:t>się składania ofert częściowych.</w:t>
      </w:r>
    </w:p>
    <w:p w:rsidR="005708E7" w:rsidRDefault="005708E7" w:rsidP="005708E7">
      <w:pPr>
        <w:suppressAutoHyphens/>
        <w:jc w:val="both"/>
        <w:rPr>
          <w:rFonts w:ascii="Arial" w:hAnsi="Arial" w:cs="Arial"/>
          <w:sz w:val="19"/>
          <w:szCs w:val="19"/>
          <w:lang w:eastAsia="ar-SA"/>
        </w:rPr>
      </w:pPr>
    </w:p>
    <w:p w:rsidR="005708E7" w:rsidRDefault="005708E7" w:rsidP="005708E7">
      <w:pPr>
        <w:pStyle w:val="Kolorowalistaakcent11"/>
        <w:tabs>
          <w:tab w:val="left" w:pos="720"/>
        </w:tabs>
        <w:rPr>
          <w:rFonts w:ascii="Arial" w:hAnsi="Arial" w:cs="Arial"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KOD CPV</w:t>
      </w:r>
      <w:r>
        <w:rPr>
          <w:rFonts w:ascii="Arial" w:hAnsi="Arial" w:cs="Arial"/>
          <w:bCs/>
          <w:sz w:val="19"/>
          <w:szCs w:val="19"/>
          <w:shd w:val="clear" w:color="auto" w:fill="FEFFFF"/>
        </w:rPr>
        <w:t xml:space="preserve">:   </w:t>
      </w:r>
      <w:r>
        <w:rPr>
          <w:rFonts w:ascii="Arial" w:hAnsi="Arial" w:cs="Arial"/>
          <w:i/>
          <w:shd w:val="clear" w:color="auto" w:fill="FFFFFF"/>
        </w:rPr>
        <w:t xml:space="preserve">43315000-4 </w:t>
      </w:r>
      <w:r>
        <w:rPr>
          <w:rFonts w:ascii="Arial" w:eastAsia="Times New Roman" w:hAnsi="Arial" w:cs="Arial"/>
          <w:i/>
        </w:rPr>
        <w:t xml:space="preserve"> </w:t>
      </w:r>
      <w:r>
        <w:rPr>
          <w:rFonts w:ascii="Open Sans" w:hAnsi="Open Sans" w:cs="Helvetica"/>
          <w:color w:val="2D2D2D"/>
          <w:sz w:val="21"/>
          <w:szCs w:val="21"/>
        </w:rPr>
        <w:t>Maszyny do zagęszczania gruntu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TERMIN WYKONANIA ZAMÓWIENIA:  30-11-2017r.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KRYTERIA OCENY OFERT, ich znaczenie (waga) oraz opis sposobu przyznawania punktacji: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tbl>
      <w:tblPr>
        <w:tblW w:w="0" w:type="auto"/>
        <w:jc w:val="center"/>
        <w:tblLayout w:type="fixed"/>
        <w:tblLook w:val="04A0"/>
      </w:tblPr>
      <w:tblGrid>
        <w:gridCol w:w="1064"/>
        <w:gridCol w:w="1703"/>
        <w:gridCol w:w="1190"/>
        <w:gridCol w:w="4543"/>
      </w:tblGrid>
      <w:tr w:rsidR="005708E7" w:rsidTr="005708E7">
        <w:trPr>
          <w:trHeight w:val="654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Nr kryterium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8E7" w:rsidRDefault="005708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Opis kryterium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08E7" w:rsidRDefault="005708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waga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08E7" w:rsidRDefault="005708E7">
            <w:pPr>
              <w:suppressAutoHyphens/>
              <w:snapToGrid w:val="0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Sposób przyznawania punktacji</w:t>
            </w:r>
          </w:p>
        </w:tc>
      </w:tr>
      <w:tr w:rsidR="005708E7" w:rsidTr="005708E7">
        <w:trPr>
          <w:trHeight w:val="41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1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Cena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80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najniższa zaoferowana cena / cena oferty badanej x 80 pkt.</w:t>
            </w:r>
          </w:p>
        </w:tc>
      </w:tr>
      <w:tr w:rsidR="005708E7" w:rsidTr="005708E7">
        <w:trPr>
          <w:trHeight w:val="522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  <w:t>Okres gwarancji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gwarancja do 24 miesięcy – 5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gwarancja do 12 miesięcy – 0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</w:p>
        </w:tc>
      </w:tr>
      <w:tr w:rsidR="005708E7" w:rsidTr="005708E7">
        <w:trPr>
          <w:trHeight w:val="1286"/>
          <w:jc w:val="center"/>
        </w:trPr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3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shd w:val="clear" w:color="auto" w:fill="FFFFFF"/>
                <w:lang w:eastAsia="ar-SA"/>
              </w:rPr>
              <w:t xml:space="preserve">Termin realizacji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708E7" w:rsidRDefault="005708E7">
            <w:pPr>
              <w:suppressAutoHyphens/>
              <w:snapToGrid w:val="0"/>
              <w:jc w:val="center"/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</w:pPr>
            <w:r>
              <w:rPr>
                <w:rFonts w:ascii="Arial" w:eastAsia="Times New Roman" w:hAnsi="Arial" w:cs="Arial"/>
                <w:color w:val="auto"/>
                <w:sz w:val="19"/>
                <w:szCs w:val="19"/>
                <w:bdr w:val="none" w:sz="0" w:space="0" w:color="auto" w:frame="1"/>
                <w:lang w:eastAsia="ar-SA"/>
              </w:rPr>
              <w:t>15 pkt.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708E7" w:rsidRDefault="005708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  <w:bdr w:val="none" w:sz="0" w:space="0" w:color="auto" w:frame="1"/>
                <w:shd w:val="clear" w:color="auto" w:fill="FFFFFF"/>
                <w:lang w:eastAsia="ar-SA"/>
              </w:rPr>
              <w:t xml:space="preserve">Termin realizacji </w:t>
            </w:r>
            <w:r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ar-SA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ozumiany jako czas dostawy od zawarcia umowy z dostawcą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Punkty będą przyznawane następująco: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do 14 dni - 15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- 15 do 21 dni - 10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  <w:r>
              <w:rPr>
                <w:rFonts w:ascii="Arial" w:hAnsi="Arial" w:cs="Arial"/>
                <w:color w:val="auto"/>
                <w:sz w:val="19"/>
                <w:szCs w:val="19"/>
              </w:rPr>
              <w:t>-  22 do 30 dni - 5 pkt.</w:t>
            </w:r>
          </w:p>
          <w:p w:rsidR="005708E7" w:rsidRDefault="005708E7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</w:tbl>
    <w:p w:rsidR="005708E7" w:rsidRDefault="005708E7" w:rsidP="005708E7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widowControl w:val="0"/>
        <w:tabs>
          <w:tab w:val="left" w:pos="720"/>
        </w:tabs>
        <w:spacing w:before="0" w:after="0"/>
        <w:ind w:left="124" w:hanging="124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Liczba punktów za poszczególne kryteria zostanie zsumowana i będzie stanowić końcową ocenę oferty.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Zamawiający dokona wyboru oferty najkorzystniejszej tj. takiej, która uzyska największą ilość punktów.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WARUNKI UDZIAŁU W POSTĘPOWANIU:</w:t>
      </w:r>
    </w:p>
    <w:p w:rsidR="005708E7" w:rsidRDefault="005708E7" w:rsidP="005708E7">
      <w:pPr>
        <w:rPr>
          <w:rFonts w:ascii="Arial" w:hAnsi="Arial" w:cs="Arial"/>
          <w:sz w:val="19"/>
          <w:szCs w:val="19"/>
          <w:shd w:val="clear" w:color="auto" w:fill="FFFFFF"/>
        </w:rPr>
      </w:pPr>
    </w:p>
    <w:p w:rsidR="005708E7" w:rsidRDefault="005708E7" w:rsidP="005708E7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Nie będą rozpatrywane oferty: </w:t>
      </w:r>
    </w:p>
    <w:p w:rsidR="005708E7" w:rsidRDefault="005708E7" w:rsidP="005708E7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 xml:space="preserve">- niezgodne z opisem przedmiotu zamówienia, </w:t>
      </w:r>
    </w:p>
    <w:p w:rsidR="005708E7" w:rsidRDefault="005708E7" w:rsidP="005708E7">
      <w:pPr>
        <w:rPr>
          <w:rFonts w:ascii="Arial" w:hAnsi="Arial" w:cs="Arial"/>
          <w:color w:val="auto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złożone przez podmiot podlegający wykluczeniu,</w:t>
      </w:r>
    </w:p>
    <w:p w:rsidR="005708E7" w:rsidRDefault="005708E7" w:rsidP="005708E7">
      <w:pPr>
        <w:rPr>
          <w:rFonts w:ascii="Arial" w:hAnsi="Arial" w:cs="Arial"/>
          <w:color w:val="002060"/>
          <w:sz w:val="19"/>
          <w:szCs w:val="19"/>
        </w:rPr>
      </w:pPr>
      <w:r>
        <w:rPr>
          <w:rFonts w:ascii="Arial" w:hAnsi="Arial" w:cs="Arial"/>
          <w:color w:val="auto"/>
          <w:sz w:val="19"/>
          <w:szCs w:val="19"/>
        </w:rPr>
        <w:t>- złożone po terminie składania ofert.</w:t>
      </w:r>
    </w:p>
    <w:p w:rsidR="005708E7" w:rsidRDefault="005708E7" w:rsidP="005708E7">
      <w:pPr>
        <w:rPr>
          <w:rFonts w:ascii="Arial" w:hAnsi="Arial" w:cs="Arial"/>
          <w:color w:val="002060"/>
          <w:sz w:val="19"/>
          <w:szCs w:val="19"/>
        </w:rPr>
      </w:pP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 Złożona oferta powinna zawierać co najmniej: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nazwę i adres oferenta,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opis nawiązujący do cech wyszczególnionych w zapytaniu ofertowym,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termin wykonania/dostawy przedmiotu zamówienia,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wartość przedmiotu zamówienia (netto oraz brutto w PLN)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- termin ważności oferty, podpis i pieczęć oferenta.</w:t>
      </w:r>
    </w:p>
    <w:p w:rsidR="005708E7" w:rsidRDefault="005708E7" w:rsidP="005708E7">
      <w:pPr>
        <w:pStyle w:val="Kolorowalistaakcent11"/>
        <w:shd w:val="clear" w:color="auto" w:fill="FFFFFF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 xml:space="preserve">MIEJSCE I TERMIN SKŁADANIA OFERT: 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AF59D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2</w:t>
      </w:r>
      <w:r w:rsidR="00B6033B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4</w:t>
      </w:r>
      <w:r w:rsidR="005708E7"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  <w:t>.10.2017r. do godziny 15:00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b/>
          <w:bCs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bCs/>
          <w:color w:val="auto"/>
          <w:sz w:val="19"/>
          <w:szCs w:val="19"/>
          <w:shd w:val="clear" w:color="auto" w:fill="FEFFFF"/>
        </w:rPr>
        <w:t>o</w:t>
      </w:r>
      <w:r>
        <w:rPr>
          <w:rFonts w:ascii="Arial" w:hAnsi="Arial" w:cs="Arial"/>
          <w:color w:val="auto"/>
          <w:sz w:val="19"/>
          <w:szCs w:val="19"/>
          <w:shd w:val="clear" w:color="auto" w:fill="FEFFFF"/>
        </w:rPr>
        <w:t>s</w:t>
      </w:r>
      <w:r>
        <w:rPr>
          <w:rFonts w:ascii="Arial" w:hAnsi="Arial" w:cs="Arial"/>
          <w:sz w:val="19"/>
          <w:szCs w:val="19"/>
          <w:shd w:val="clear" w:color="auto" w:fill="FEFFFF"/>
        </w:rPr>
        <w:t xml:space="preserve">obiście lub poprzez wysyłkę na adres firmy: 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rPr>
          <w:rFonts w:ascii="Arial" w:hAnsi="Arial" w:cs="Arial"/>
          <w:b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sz w:val="19"/>
          <w:szCs w:val="19"/>
          <w:shd w:val="clear" w:color="auto" w:fill="FEFFFF"/>
        </w:rPr>
        <w:t xml:space="preserve">Zakład Usług </w:t>
      </w:r>
      <w:proofErr w:type="spellStart"/>
      <w:r>
        <w:rPr>
          <w:rFonts w:ascii="Arial" w:hAnsi="Arial" w:cs="Arial"/>
          <w:b/>
          <w:sz w:val="19"/>
          <w:szCs w:val="19"/>
          <w:shd w:val="clear" w:color="auto" w:fill="FEFFFF"/>
        </w:rPr>
        <w:t>Energetycznych"WOD-REM</w:t>
      </w:r>
      <w:proofErr w:type="spellEnd"/>
      <w:r>
        <w:rPr>
          <w:rFonts w:ascii="Arial" w:hAnsi="Arial" w:cs="Arial"/>
          <w:b/>
          <w:sz w:val="19"/>
          <w:szCs w:val="19"/>
          <w:shd w:val="clear" w:color="auto" w:fill="FEFFFF"/>
        </w:rPr>
        <w:t>" Sp. z o.o. , ul. Chemików 1, 37-310 Nowa Sarzyna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lub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na adres e-mailowy: k.stanko@wodrem.com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b/>
          <w:bCs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bCs/>
          <w:sz w:val="19"/>
          <w:szCs w:val="19"/>
          <w:shd w:val="clear" w:color="auto" w:fill="FEFFFF"/>
        </w:rPr>
      </w:pPr>
      <w:r>
        <w:rPr>
          <w:rFonts w:ascii="Arial" w:hAnsi="Arial" w:cs="Arial"/>
          <w:b/>
          <w:bCs/>
          <w:sz w:val="19"/>
          <w:szCs w:val="19"/>
          <w:shd w:val="clear" w:color="auto" w:fill="FEFFFF"/>
        </w:rPr>
        <w:t>INFORMACJA NA TEMAT ZAKRESU WYKLUCZENIA: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5708E7" w:rsidRDefault="005708E7" w:rsidP="005708E7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uczestniczeniu w spółce jako wspólnik spółki cywilnej lub spółki osobowej,</w:t>
      </w:r>
    </w:p>
    <w:p w:rsidR="005708E7" w:rsidRDefault="005708E7" w:rsidP="005708E7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 xml:space="preserve">posiadaniu co najmniej 10% udziałów lub akcji, </w:t>
      </w:r>
      <w:bookmarkStart w:id="0" w:name="_Hlk481756036"/>
      <w:r>
        <w:rPr>
          <w:rFonts w:ascii="Arial" w:hAnsi="Arial" w:cs="Arial"/>
          <w:sz w:val="19"/>
          <w:szCs w:val="19"/>
        </w:rPr>
        <w:t>o ile niższy próg nie wynika z przepisów prawa,</w:t>
      </w:r>
      <w:bookmarkEnd w:id="0"/>
    </w:p>
    <w:p w:rsidR="005708E7" w:rsidRDefault="005708E7" w:rsidP="005708E7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pełnieniu funkcji członka organu nadzorczego lub zarządzającego, prokurenta, pełnomocnika,</w:t>
      </w:r>
    </w:p>
    <w:p w:rsidR="005708E7" w:rsidRDefault="005708E7" w:rsidP="005708E7">
      <w:pPr>
        <w:pStyle w:val="Kolorowalistaakcent11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pacing w:before="0" w:after="0"/>
        <w:jc w:val="both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jc w:val="both"/>
        <w:rPr>
          <w:rFonts w:ascii="Arial" w:eastAsia="Arial" w:hAnsi="Arial" w:cs="Arial"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suppressAutoHyphens w:val="0"/>
        <w:spacing w:before="0" w:after="0"/>
        <w:jc w:val="both"/>
        <w:rPr>
          <w:rFonts w:ascii="Arial" w:hAnsi="Arial" w:cs="Arial"/>
          <w:color w:val="auto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b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eastAsia="Arial" w:hAnsi="Arial" w:cs="Arial"/>
          <w:b/>
          <w:sz w:val="19"/>
          <w:szCs w:val="19"/>
          <w:shd w:val="clear" w:color="auto" w:fill="FEFFFF"/>
        </w:rPr>
        <w:t>OSOBA DO KONTAKTU</w:t>
      </w:r>
      <w:r>
        <w:rPr>
          <w:rFonts w:ascii="Arial" w:eastAsia="Arial" w:hAnsi="Arial" w:cs="Arial"/>
          <w:sz w:val="19"/>
          <w:szCs w:val="19"/>
          <w:shd w:val="clear" w:color="auto" w:fill="FEFFFF"/>
        </w:rPr>
        <w:t>: Krzysztof Stańko tel. 607 615 960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eastAsia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ab/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rPr>
          <w:rFonts w:ascii="Arial" w:hAnsi="Arial" w:cs="Arial"/>
          <w:sz w:val="19"/>
          <w:szCs w:val="19"/>
          <w:shd w:val="clear" w:color="auto" w:fill="FEFFFF"/>
        </w:rPr>
      </w:pP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eastAsia="Arial" w:hAnsi="Arial" w:cs="Arial"/>
          <w:sz w:val="19"/>
          <w:szCs w:val="19"/>
          <w:shd w:val="clear" w:color="auto" w:fill="FEFFFF"/>
        </w:rPr>
      </w:pPr>
      <w:r>
        <w:rPr>
          <w:rFonts w:ascii="Arial" w:hAnsi="Arial" w:cs="Arial"/>
          <w:sz w:val="19"/>
          <w:szCs w:val="19"/>
          <w:shd w:val="clear" w:color="auto" w:fill="FEFFFF"/>
        </w:rPr>
        <w:t>……………………………..</w:t>
      </w:r>
    </w:p>
    <w:p w:rsidR="005708E7" w:rsidRDefault="005708E7" w:rsidP="005708E7">
      <w:pPr>
        <w:pStyle w:val="Kolorowalistaakcent11"/>
        <w:tabs>
          <w:tab w:val="left" w:pos="720"/>
        </w:tabs>
        <w:spacing w:before="0" w:after="0"/>
        <w:ind w:right="2121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shd w:val="clear" w:color="auto" w:fill="FEFFFF"/>
        </w:rPr>
        <w:t>pieczątka i podpis zamawiającego</w:t>
      </w:r>
    </w:p>
    <w:p w:rsidR="005708E7" w:rsidRDefault="005708E7" w:rsidP="005708E7">
      <w:pPr>
        <w:jc w:val="center"/>
        <w:rPr>
          <w:rFonts w:ascii="Arial" w:hAnsi="Arial" w:cs="Arial"/>
          <w:i/>
          <w:sz w:val="16"/>
          <w:szCs w:val="16"/>
        </w:rPr>
      </w:pPr>
    </w:p>
    <w:p w:rsidR="00571BA2" w:rsidRPr="005708E7" w:rsidRDefault="00571BA2" w:rsidP="005708E7">
      <w:pPr>
        <w:rPr>
          <w:szCs w:val="16"/>
        </w:rPr>
      </w:pPr>
    </w:p>
    <w:sectPr w:rsidR="00571BA2" w:rsidRPr="005708E7" w:rsidSect="007C65BA">
      <w:headerReference w:type="default" r:id="rId7"/>
      <w:pgSz w:w="11900" w:h="16840"/>
      <w:pgMar w:top="1560" w:right="1274" w:bottom="1276" w:left="1417" w:header="624" w:footer="62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07F" w:rsidRDefault="00E1507F">
      <w:r>
        <w:separator/>
      </w:r>
    </w:p>
  </w:endnote>
  <w:endnote w:type="continuationSeparator" w:id="0">
    <w:p w:rsidR="00E1507F" w:rsidRDefault="00E15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07F" w:rsidRDefault="00E1507F">
      <w:r>
        <w:separator/>
      </w:r>
    </w:p>
  </w:footnote>
  <w:footnote w:type="continuationSeparator" w:id="0">
    <w:p w:rsidR="00E1507F" w:rsidRDefault="00E15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5BA" w:rsidRDefault="00CD333C">
    <w:pPr>
      <w:pStyle w:val="Nagwek"/>
    </w:pPr>
    <w:r>
      <w:rPr>
        <w:noProof/>
      </w:rPr>
      <w:drawing>
        <wp:inline distT="0" distB="0" distL="0" distR="0">
          <wp:extent cx="5847715" cy="67413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674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2E8E"/>
    <w:multiLevelType w:val="hybridMultilevel"/>
    <w:tmpl w:val="56928E7A"/>
    <w:styleLink w:val="Zaimportowanystyl5"/>
    <w:lvl w:ilvl="0" w:tplc="5C4E93EC">
      <w:start w:val="1"/>
      <w:numFmt w:val="bullet"/>
      <w:lvlText w:val="•"/>
      <w:lvlJc w:val="left"/>
      <w:pPr>
        <w:tabs>
          <w:tab w:val="left" w:pos="720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0B7D4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9A450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74B30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5A3F4C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D4FCA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2038A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439F2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E66EDE">
      <w:start w:val="1"/>
      <w:numFmt w:val="bullet"/>
      <w:lvlText w:val="•"/>
      <w:lvlJc w:val="left"/>
      <w:pPr>
        <w:tabs>
          <w:tab w:val="left" w:pos="720"/>
        </w:tabs>
        <w:ind w:left="400" w:hanging="4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E632B9D"/>
    <w:multiLevelType w:val="hybridMultilevel"/>
    <w:tmpl w:val="9E9E960A"/>
    <w:styleLink w:val="Punktory"/>
    <w:lvl w:ilvl="0" w:tplc="AA0877C4">
      <w:start w:val="1"/>
      <w:numFmt w:val="bullet"/>
      <w:lvlText w:val="-"/>
      <w:lvlJc w:val="left"/>
      <w:pPr>
        <w:tabs>
          <w:tab w:val="left" w:pos="720"/>
        </w:tabs>
        <w:ind w:left="189" w:hanging="18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7CBC96">
      <w:start w:val="1"/>
      <w:numFmt w:val="bullet"/>
      <w:lvlText w:val="-"/>
      <w:lvlJc w:val="left"/>
      <w:pPr>
        <w:ind w:left="720" w:hanging="1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1C0436">
      <w:start w:val="1"/>
      <w:numFmt w:val="bullet"/>
      <w:lvlText w:val="-"/>
      <w:lvlJc w:val="left"/>
      <w:pPr>
        <w:tabs>
          <w:tab w:val="left" w:pos="720"/>
        </w:tabs>
        <w:ind w:left="1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EC6164A">
      <w:start w:val="1"/>
      <w:numFmt w:val="bullet"/>
      <w:lvlText w:val="-"/>
      <w:lvlJc w:val="left"/>
      <w:pPr>
        <w:tabs>
          <w:tab w:val="left" w:pos="720"/>
        </w:tabs>
        <w:ind w:left="1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964FF4">
      <w:start w:val="1"/>
      <w:numFmt w:val="bullet"/>
      <w:lvlText w:val="-"/>
      <w:lvlJc w:val="left"/>
      <w:pPr>
        <w:tabs>
          <w:tab w:val="left" w:pos="720"/>
        </w:tabs>
        <w:ind w:left="25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E6E28">
      <w:start w:val="1"/>
      <w:numFmt w:val="bullet"/>
      <w:lvlText w:val="-"/>
      <w:lvlJc w:val="left"/>
      <w:pPr>
        <w:tabs>
          <w:tab w:val="left" w:pos="720"/>
        </w:tabs>
        <w:ind w:left="31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BE875E">
      <w:start w:val="1"/>
      <w:numFmt w:val="bullet"/>
      <w:lvlText w:val="-"/>
      <w:lvlJc w:val="left"/>
      <w:pPr>
        <w:tabs>
          <w:tab w:val="left" w:pos="720"/>
        </w:tabs>
        <w:ind w:left="37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0C6F8">
      <w:start w:val="1"/>
      <w:numFmt w:val="bullet"/>
      <w:lvlText w:val="-"/>
      <w:lvlJc w:val="left"/>
      <w:pPr>
        <w:tabs>
          <w:tab w:val="left" w:pos="720"/>
        </w:tabs>
        <w:ind w:left="43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90BFD2">
      <w:start w:val="1"/>
      <w:numFmt w:val="bullet"/>
      <w:lvlText w:val="-"/>
      <w:lvlJc w:val="left"/>
      <w:pPr>
        <w:tabs>
          <w:tab w:val="left" w:pos="720"/>
        </w:tabs>
        <w:ind w:left="4958" w:hanging="15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4CD28E9"/>
    <w:multiLevelType w:val="hybridMultilevel"/>
    <w:tmpl w:val="7F7C4114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ACC2A66"/>
    <w:multiLevelType w:val="hybridMultilevel"/>
    <w:tmpl w:val="9E9E960A"/>
    <w:numStyleLink w:val="Punktory"/>
  </w:abstractNum>
  <w:abstractNum w:abstractNumId="4">
    <w:nsid w:val="1FD32244"/>
    <w:multiLevelType w:val="hybridMultilevel"/>
    <w:tmpl w:val="9B1AABC0"/>
    <w:numStyleLink w:val="Zaimportowanystyl1"/>
  </w:abstractNum>
  <w:abstractNum w:abstractNumId="5">
    <w:nsid w:val="21014B08"/>
    <w:multiLevelType w:val="hybridMultilevel"/>
    <w:tmpl w:val="9B545BBE"/>
    <w:lvl w:ilvl="0" w:tplc="78B63E68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17604"/>
    <w:multiLevelType w:val="hybridMultilevel"/>
    <w:tmpl w:val="9B1AABC0"/>
    <w:styleLink w:val="Zaimportowanystyl1"/>
    <w:lvl w:ilvl="0" w:tplc="67A6DFA2">
      <w:start w:val="1"/>
      <w:numFmt w:val="decimal"/>
      <w:lvlText w:val="%1."/>
      <w:lvlJc w:val="left"/>
      <w:pPr>
        <w:tabs>
          <w:tab w:val="left" w:pos="720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1EE334">
      <w:start w:val="1"/>
      <w:numFmt w:val="lowerLetter"/>
      <w:lvlText w:val="%2."/>
      <w:lvlJc w:val="left"/>
      <w:pPr>
        <w:tabs>
          <w:tab w:val="left" w:pos="720"/>
        </w:tabs>
        <w:ind w:left="17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0E7A44">
      <w:start w:val="1"/>
      <w:numFmt w:val="lowerRoman"/>
      <w:lvlText w:val="%3."/>
      <w:lvlJc w:val="left"/>
      <w:pPr>
        <w:tabs>
          <w:tab w:val="left" w:pos="720"/>
        </w:tabs>
        <w:ind w:left="250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40958A">
      <w:start w:val="1"/>
      <w:numFmt w:val="decimal"/>
      <w:lvlText w:val="%4."/>
      <w:lvlJc w:val="left"/>
      <w:pPr>
        <w:tabs>
          <w:tab w:val="left" w:pos="720"/>
        </w:tabs>
        <w:ind w:left="322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BA88B2">
      <w:start w:val="1"/>
      <w:numFmt w:val="lowerLetter"/>
      <w:lvlText w:val="%5."/>
      <w:lvlJc w:val="left"/>
      <w:pPr>
        <w:tabs>
          <w:tab w:val="left" w:pos="720"/>
        </w:tabs>
        <w:ind w:left="394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48436">
      <w:start w:val="1"/>
      <w:numFmt w:val="lowerRoman"/>
      <w:lvlText w:val="%6."/>
      <w:lvlJc w:val="left"/>
      <w:pPr>
        <w:tabs>
          <w:tab w:val="left" w:pos="720"/>
        </w:tabs>
        <w:ind w:left="466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9270E2">
      <w:start w:val="1"/>
      <w:numFmt w:val="decimal"/>
      <w:lvlText w:val="%7."/>
      <w:lvlJc w:val="left"/>
      <w:pPr>
        <w:tabs>
          <w:tab w:val="left" w:pos="720"/>
        </w:tabs>
        <w:ind w:left="538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64F58">
      <w:start w:val="1"/>
      <w:numFmt w:val="lowerLetter"/>
      <w:lvlText w:val="%8."/>
      <w:lvlJc w:val="left"/>
      <w:pPr>
        <w:tabs>
          <w:tab w:val="left" w:pos="720"/>
        </w:tabs>
        <w:ind w:left="6109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1E0298">
      <w:start w:val="1"/>
      <w:numFmt w:val="lowerRoman"/>
      <w:lvlText w:val="%9."/>
      <w:lvlJc w:val="left"/>
      <w:pPr>
        <w:tabs>
          <w:tab w:val="left" w:pos="720"/>
        </w:tabs>
        <w:ind w:left="6829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7081BF9"/>
    <w:multiLevelType w:val="hybridMultilevel"/>
    <w:tmpl w:val="A7E0CA70"/>
    <w:styleLink w:val="Zaimportowanystyl2"/>
    <w:lvl w:ilvl="0" w:tplc="D6201F02">
      <w:start w:val="1"/>
      <w:numFmt w:val="decimal"/>
      <w:lvlText w:val="%1."/>
      <w:lvlJc w:val="left"/>
      <w:pPr>
        <w:tabs>
          <w:tab w:val="num" w:pos="708"/>
          <w:tab w:val="left" w:pos="72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72B07A">
      <w:start w:val="1"/>
      <w:numFmt w:val="lowerLetter"/>
      <w:lvlText w:val="%2."/>
      <w:lvlJc w:val="left"/>
      <w:pPr>
        <w:tabs>
          <w:tab w:val="left" w:pos="708"/>
          <w:tab w:val="left" w:pos="72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4117A">
      <w:start w:val="1"/>
      <w:numFmt w:val="lowerRoman"/>
      <w:lvlText w:val="%3."/>
      <w:lvlJc w:val="left"/>
      <w:pPr>
        <w:tabs>
          <w:tab w:val="left" w:pos="708"/>
          <w:tab w:val="left" w:pos="720"/>
          <w:tab w:val="num" w:pos="2124"/>
        </w:tabs>
        <w:ind w:left="2136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FCE174">
      <w:start w:val="1"/>
      <w:numFmt w:val="decimal"/>
      <w:lvlText w:val="%4."/>
      <w:lvlJc w:val="left"/>
      <w:pPr>
        <w:tabs>
          <w:tab w:val="left" w:pos="708"/>
          <w:tab w:val="left" w:pos="72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44838C">
      <w:start w:val="1"/>
      <w:numFmt w:val="lowerLetter"/>
      <w:lvlText w:val="%5."/>
      <w:lvlJc w:val="left"/>
      <w:pPr>
        <w:tabs>
          <w:tab w:val="left" w:pos="708"/>
          <w:tab w:val="left" w:pos="72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60594">
      <w:start w:val="1"/>
      <w:numFmt w:val="lowerRoman"/>
      <w:lvlText w:val="%6."/>
      <w:lvlJc w:val="left"/>
      <w:pPr>
        <w:tabs>
          <w:tab w:val="left" w:pos="708"/>
          <w:tab w:val="left" w:pos="720"/>
          <w:tab w:val="num" w:pos="4248"/>
        </w:tabs>
        <w:ind w:left="4260" w:hanging="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ACE104">
      <w:start w:val="1"/>
      <w:numFmt w:val="decimal"/>
      <w:lvlText w:val="%7."/>
      <w:lvlJc w:val="left"/>
      <w:pPr>
        <w:tabs>
          <w:tab w:val="left" w:pos="708"/>
          <w:tab w:val="left" w:pos="72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3AFA06">
      <w:start w:val="1"/>
      <w:numFmt w:val="lowerLetter"/>
      <w:lvlText w:val="%8."/>
      <w:lvlJc w:val="left"/>
      <w:pPr>
        <w:tabs>
          <w:tab w:val="left" w:pos="708"/>
          <w:tab w:val="left" w:pos="72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0C2CCA">
      <w:start w:val="1"/>
      <w:numFmt w:val="lowerRoman"/>
      <w:lvlText w:val="%9."/>
      <w:lvlJc w:val="left"/>
      <w:pPr>
        <w:tabs>
          <w:tab w:val="left" w:pos="708"/>
          <w:tab w:val="left" w:pos="720"/>
          <w:tab w:val="num" w:pos="6372"/>
        </w:tabs>
        <w:ind w:left="6384" w:hanging="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4468CA"/>
    <w:multiLevelType w:val="hybridMultilevel"/>
    <w:tmpl w:val="37E848D2"/>
    <w:lvl w:ilvl="0" w:tplc="37D40F10">
      <w:start w:val="1"/>
      <w:numFmt w:val="decimal"/>
      <w:lvlText w:val="%1."/>
      <w:lvlJc w:val="left"/>
      <w:pPr>
        <w:ind w:left="108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D855D2"/>
    <w:multiLevelType w:val="hybridMultilevel"/>
    <w:tmpl w:val="7C7E9284"/>
    <w:lvl w:ilvl="0" w:tplc="516065B6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2F7E8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EEFD46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64F58C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875C2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50A748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AE11A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ADE92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F8066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262C1E"/>
    <w:multiLevelType w:val="hybridMultilevel"/>
    <w:tmpl w:val="56928E7A"/>
    <w:numStyleLink w:val="Zaimportowanystyl5"/>
  </w:abstractNum>
  <w:abstractNum w:abstractNumId="11">
    <w:nsid w:val="393E3FE3"/>
    <w:multiLevelType w:val="hybridMultilevel"/>
    <w:tmpl w:val="A7E0CA70"/>
    <w:numStyleLink w:val="Zaimportowanystyl2"/>
  </w:abstractNum>
  <w:abstractNum w:abstractNumId="12">
    <w:nsid w:val="3A132679"/>
    <w:multiLevelType w:val="multilevel"/>
    <w:tmpl w:val="78BAD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972085"/>
    <w:multiLevelType w:val="hybridMultilevel"/>
    <w:tmpl w:val="4C164EB4"/>
    <w:numStyleLink w:val="Zaimportowanystyl4"/>
  </w:abstractNum>
  <w:abstractNum w:abstractNumId="14">
    <w:nsid w:val="533F67D1"/>
    <w:multiLevelType w:val="hybridMultilevel"/>
    <w:tmpl w:val="19C4F5FA"/>
    <w:lvl w:ilvl="0" w:tplc="7F1AAB8E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6706F"/>
    <w:multiLevelType w:val="hybridMultilevel"/>
    <w:tmpl w:val="E5E41DD8"/>
    <w:numStyleLink w:val="Zaimportowanystyl3"/>
  </w:abstractNum>
  <w:abstractNum w:abstractNumId="16">
    <w:nsid w:val="58DD4FFD"/>
    <w:multiLevelType w:val="hybridMultilevel"/>
    <w:tmpl w:val="E5E41DD8"/>
    <w:styleLink w:val="Zaimportowanystyl3"/>
    <w:lvl w:ilvl="0" w:tplc="3570777C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0A79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986EE2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7A65E4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24E702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7A3AD2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8CA50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98D2F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72DA78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95675E2"/>
    <w:multiLevelType w:val="hybridMultilevel"/>
    <w:tmpl w:val="4DF0693E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8">
    <w:nsid w:val="5E0F2FDE"/>
    <w:multiLevelType w:val="hybridMultilevel"/>
    <w:tmpl w:val="4C164EB4"/>
    <w:styleLink w:val="Zaimportowanystyl4"/>
    <w:lvl w:ilvl="0" w:tplc="A516D3B0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1946">
      <w:start w:val="1"/>
      <w:numFmt w:val="bullet"/>
      <w:lvlText w:val="−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B8B584">
      <w:start w:val="1"/>
      <w:numFmt w:val="bullet"/>
      <w:lvlText w:val="−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286BAA">
      <w:start w:val="1"/>
      <w:numFmt w:val="bullet"/>
      <w:lvlText w:val="−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FCAC3A">
      <w:start w:val="1"/>
      <w:numFmt w:val="bullet"/>
      <w:lvlText w:val="−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864AE6">
      <w:start w:val="1"/>
      <w:numFmt w:val="bullet"/>
      <w:lvlText w:val="−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54003A">
      <w:start w:val="1"/>
      <w:numFmt w:val="bullet"/>
      <w:lvlText w:val="−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8D202">
      <w:start w:val="1"/>
      <w:numFmt w:val="bullet"/>
      <w:lvlText w:val="−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18A83A">
      <w:start w:val="1"/>
      <w:numFmt w:val="bullet"/>
      <w:lvlText w:val="−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E826C90"/>
    <w:multiLevelType w:val="hybridMultilevel"/>
    <w:tmpl w:val="864479E2"/>
    <w:lvl w:ilvl="0" w:tplc="57248A28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0B1D8B"/>
    <w:multiLevelType w:val="hybridMultilevel"/>
    <w:tmpl w:val="3FAAE48C"/>
    <w:lvl w:ilvl="0" w:tplc="69DCB9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2D3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D760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1019F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82999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F40E14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5AD7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4A5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1077F4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D4A0AAE"/>
    <w:multiLevelType w:val="hybridMultilevel"/>
    <w:tmpl w:val="7C7E9284"/>
    <w:numStyleLink w:val="Zaimportowanystyl40"/>
  </w:abstractNum>
  <w:abstractNum w:abstractNumId="22">
    <w:nsid w:val="6D645B98"/>
    <w:multiLevelType w:val="hybridMultilevel"/>
    <w:tmpl w:val="6616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1135BC"/>
    <w:multiLevelType w:val="hybridMultilevel"/>
    <w:tmpl w:val="B0E00320"/>
    <w:lvl w:ilvl="0" w:tplc="72AA3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4B64207"/>
    <w:multiLevelType w:val="hybridMultilevel"/>
    <w:tmpl w:val="7C7E9284"/>
    <w:styleLink w:val="Zaimportowanystyl40"/>
    <w:lvl w:ilvl="0" w:tplc="50CC2934">
      <w:start w:val="1"/>
      <w:numFmt w:val="decimal"/>
      <w:lvlText w:val="%1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4094F2">
      <w:start w:val="1"/>
      <w:numFmt w:val="decimal"/>
      <w:lvlText w:val="%2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DC50C0">
      <w:start w:val="1"/>
      <w:numFmt w:val="decimal"/>
      <w:lvlText w:val="%3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82F332">
      <w:start w:val="1"/>
      <w:numFmt w:val="decimal"/>
      <w:lvlText w:val="%4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E019BC">
      <w:start w:val="1"/>
      <w:numFmt w:val="decimal"/>
      <w:lvlText w:val="%5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726F6C">
      <w:start w:val="1"/>
      <w:numFmt w:val="decimal"/>
      <w:lvlText w:val="%6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8A4B5C">
      <w:start w:val="1"/>
      <w:numFmt w:val="decimal"/>
      <w:lvlText w:val="%7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264F638">
      <w:start w:val="1"/>
      <w:numFmt w:val="decimal"/>
      <w:lvlText w:val="%8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CE0A28">
      <w:start w:val="1"/>
      <w:numFmt w:val="decimal"/>
      <w:lvlText w:val="%9."/>
      <w:lvlJc w:val="left"/>
      <w:pPr>
        <w:tabs>
          <w:tab w:val="left" w:pos="720"/>
        </w:tabs>
        <w:ind w:left="62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5"/>
  </w:num>
  <w:num w:numId="5">
    <w:abstractNumId w:val="18"/>
  </w:num>
  <w:num w:numId="6">
    <w:abstractNumId w:val="13"/>
  </w:num>
  <w:num w:numId="7">
    <w:abstractNumId w:val="6"/>
  </w:num>
  <w:num w:numId="8">
    <w:abstractNumId w:val="4"/>
  </w:num>
  <w:num w:numId="9">
    <w:abstractNumId w:val="20"/>
  </w:num>
  <w:num w:numId="10">
    <w:abstractNumId w:val="1"/>
  </w:num>
  <w:num w:numId="11">
    <w:abstractNumId w:val="3"/>
  </w:num>
  <w:num w:numId="12">
    <w:abstractNumId w:val="0"/>
  </w:num>
  <w:num w:numId="13">
    <w:abstractNumId w:val="10"/>
  </w:num>
  <w:num w:numId="14">
    <w:abstractNumId w:val="24"/>
  </w:num>
  <w:num w:numId="15">
    <w:abstractNumId w:val="21"/>
  </w:num>
  <w:num w:numId="16">
    <w:abstractNumId w:val="5"/>
  </w:num>
  <w:num w:numId="17">
    <w:abstractNumId w:val="14"/>
  </w:num>
  <w:num w:numId="18">
    <w:abstractNumId w:va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7"/>
  </w:num>
  <w:num w:numId="24">
    <w:abstractNumId w:val="22"/>
  </w:num>
  <w:num w:numId="25">
    <w:abstractNumId w:val="2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71BA2"/>
    <w:rsid w:val="0000734A"/>
    <w:rsid w:val="00011B11"/>
    <w:rsid w:val="00021BB1"/>
    <w:rsid w:val="000221B6"/>
    <w:rsid w:val="0002597A"/>
    <w:rsid w:val="00041011"/>
    <w:rsid w:val="00073CCB"/>
    <w:rsid w:val="000861C1"/>
    <w:rsid w:val="00087AE8"/>
    <w:rsid w:val="000A6A66"/>
    <w:rsid w:val="000B5F2C"/>
    <w:rsid w:val="000C1D7D"/>
    <w:rsid w:val="000D12B5"/>
    <w:rsid w:val="000E3965"/>
    <w:rsid w:val="000E63D7"/>
    <w:rsid w:val="000F165C"/>
    <w:rsid w:val="00112D21"/>
    <w:rsid w:val="00113FF1"/>
    <w:rsid w:val="001165B0"/>
    <w:rsid w:val="00125D33"/>
    <w:rsid w:val="00126198"/>
    <w:rsid w:val="00143A50"/>
    <w:rsid w:val="00194A94"/>
    <w:rsid w:val="0019553B"/>
    <w:rsid w:val="00195DBD"/>
    <w:rsid w:val="001A283D"/>
    <w:rsid w:val="001A6B81"/>
    <w:rsid w:val="001C549E"/>
    <w:rsid w:val="001E6F8F"/>
    <w:rsid w:val="001F463A"/>
    <w:rsid w:val="002027AE"/>
    <w:rsid w:val="00210B20"/>
    <w:rsid w:val="00212D03"/>
    <w:rsid w:val="0022209B"/>
    <w:rsid w:val="0023141E"/>
    <w:rsid w:val="0024369A"/>
    <w:rsid w:val="00263EF4"/>
    <w:rsid w:val="002A20D7"/>
    <w:rsid w:val="002C10EE"/>
    <w:rsid w:val="002D6892"/>
    <w:rsid w:val="00306E67"/>
    <w:rsid w:val="00307C0D"/>
    <w:rsid w:val="00316656"/>
    <w:rsid w:val="00355D09"/>
    <w:rsid w:val="003601B3"/>
    <w:rsid w:val="003F4EBA"/>
    <w:rsid w:val="003F551E"/>
    <w:rsid w:val="003F5E2B"/>
    <w:rsid w:val="003F6668"/>
    <w:rsid w:val="00400840"/>
    <w:rsid w:val="00420AD2"/>
    <w:rsid w:val="004234C2"/>
    <w:rsid w:val="00440786"/>
    <w:rsid w:val="00452916"/>
    <w:rsid w:val="0045727C"/>
    <w:rsid w:val="00481EC0"/>
    <w:rsid w:val="00481F67"/>
    <w:rsid w:val="004910FA"/>
    <w:rsid w:val="00494323"/>
    <w:rsid w:val="004A3B92"/>
    <w:rsid w:val="004A6410"/>
    <w:rsid w:val="004A7F2B"/>
    <w:rsid w:val="004B1802"/>
    <w:rsid w:val="004E5CAE"/>
    <w:rsid w:val="004F7C52"/>
    <w:rsid w:val="00516CA0"/>
    <w:rsid w:val="00516CB1"/>
    <w:rsid w:val="00544908"/>
    <w:rsid w:val="00550156"/>
    <w:rsid w:val="005708E7"/>
    <w:rsid w:val="00571BA2"/>
    <w:rsid w:val="005A21AC"/>
    <w:rsid w:val="00615577"/>
    <w:rsid w:val="0062039F"/>
    <w:rsid w:val="00644927"/>
    <w:rsid w:val="006962C5"/>
    <w:rsid w:val="006C2BDB"/>
    <w:rsid w:val="006C30D1"/>
    <w:rsid w:val="007020FE"/>
    <w:rsid w:val="00710E84"/>
    <w:rsid w:val="007269DA"/>
    <w:rsid w:val="00741B7E"/>
    <w:rsid w:val="007442B2"/>
    <w:rsid w:val="007564C0"/>
    <w:rsid w:val="00786E22"/>
    <w:rsid w:val="00790433"/>
    <w:rsid w:val="007C65BA"/>
    <w:rsid w:val="007D4616"/>
    <w:rsid w:val="00804888"/>
    <w:rsid w:val="00807E3B"/>
    <w:rsid w:val="00856B35"/>
    <w:rsid w:val="00864DCC"/>
    <w:rsid w:val="0086581E"/>
    <w:rsid w:val="008705B5"/>
    <w:rsid w:val="00881812"/>
    <w:rsid w:val="00885442"/>
    <w:rsid w:val="008A125B"/>
    <w:rsid w:val="008D7A48"/>
    <w:rsid w:val="008E4143"/>
    <w:rsid w:val="008E5E2E"/>
    <w:rsid w:val="008F286D"/>
    <w:rsid w:val="00910F56"/>
    <w:rsid w:val="0091618E"/>
    <w:rsid w:val="00921E58"/>
    <w:rsid w:val="0093472B"/>
    <w:rsid w:val="00943DE7"/>
    <w:rsid w:val="00960A6C"/>
    <w:rsid w:val="00963F44"/>
    <w:rsid w:val="0097534A"/>
    <w:rsid w:val="009B1B6F"/>
    <w:rsid w:val="009E5BBC"/>
    <w:rsid w:val="00A1608D"/>
    <w:rsid w:val="00A22BE6"/>
    <w:rsid w:val="00A40042"/>
    <w:rsid w:val="00A50B9D"/>
    <w:rsid w:val="00A51F32"/>
    <w:rsid w:val="00A54C68"/>
    <w:rsid w:val="00A741B5"/>
    <w:rsid w:val="00A76246"/>
    <w:rsid w:val="00A8638B"/>
    <w:rsid w:val="00AB684D"/>
    <w:rsid w:val="00AC3670"/>
    <w:rsid w:val="00AC5727"/>
    <w:rsid w:val="00AE6DBB"/>
    <w:rsid w:val="00AF59D7"/>
    <w:rsid w:val="00B26EE8"/>
    <w:rsid w:val="00B373E2"/>
    <w:rsid w:val="00B6033B"/>
    <w:rsid w:val="00B826C5"/>
    <w:rsid w:val="00B8748E"/>
    <w:rsid w:val="00BA6714"/>
    <w:rsid w:val="00BB2201"/>
    <w:rsid w:val="00BC4BDD"/>
    <w:rsid w:val="00BD06C2"/>
    <w:rsid w:val="00BD6802"/>
    <w:rsid w:val="00BE2840"/>
    <w:rsid w:val="00BF14A6"/>
    <w:rsid w:val="00C00963"/>
    <w:rsid w:val="00C12211"/>
    <w:rsid w:val="00C2060F"/>
    <w:rsid w:val="00C22B62"/>
    <w:rsid w:val="00C4088D"/>
    <w:rsid w:val="00C47AD0"/>
    <w:rsid w:val="00C66627"/>
    <w:rsid w:val="00CD3202"/>
    <w:rsid w:val="00CD333C"/>
    <w:rsid w:val="00CD712F"/>
    <w:rsid w:val="00CF76E6"/>
    <w:rsid w:val="00D24A12"/>
    <w:rsid w:val="00D37330"/>
    <w:rsid w:val="00D52912"/>
    <w:rsid w:val="00DA072E"/>
    <w:rsid w:val="00DB521D"/>
    <w:rsid w:val="00DB6D9E"/>
    <w:rsid w:val="00DF0870"/>
    <w:rsid w:val="00DF1ED6"/>
    <w:rsid w:val="00E00A7A"/>
    <w:rsid w:val="00E02D2B"/>
    <w:rsid w:val="00E06BF8"/>
    <w:rsid w:val="00E106C2"/>
    <w:rsid w:val="00E1507F"/>
    <w:rsid w:val="00E46089"/>
    <w:rsid w:val="00E561B2"/>
    <w:rsid w:val="00E711F4"/>
    <w:rsid w:val="00E7440E"/>
    <w:rsid w:val="00E777C0"/>
    <w:rsid w:val="00E82AF2"/>
    <w:rsid w:val="00E94882"/>
    <w:rsid w:val="00E95B1F"/>
    <w:rsid w:val="00EA02D1"/>
    <w:rsid w:val="00EB0EA9"/>
    <w:rsid w:val="00EB70DD"/>
    <w:rsid w:val="00EC40A7"/>
    <w:rsid w:val="00EF415E"/>
    <w:rsid w:val="00EF5E1C"/>
    <w:rsid w:val="00F12A82"/>
    <w:rsid w:val="00F14DAB"/>
    <w:rsid w:val="00F20714"/>
    <w:rsid w:val="00F37B6A"/>
    <w:rsid w:val="00F50D11"/>
    <w:rsid w:val="00F520D3"/>
    <w:rsid w:val="00F87EA1"/>
    <w:rsid w:val="00FA7019"/>
    <w:rsid w:val="00FB4F8A"/>
    <w:rsid w:val="00FC0A24"/>
    <w:rsid w:val="00FD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40A7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C40A7"/>
    <w:rPr>
      <w:u w:val="single"/>
    </w:rPr>
  </w:style>
  <w:style w:type="table" w:customStyle="1" w:styleId="TableNormal">
    <w:name w:val="Table Normal"/>
    <w:rsid w:val="00EC4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EC40A7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rsid w:val="00EC40A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Kolorowalistaakcent11">
    <w:name w:val="Kolorowa lista — akcent 11"/>
    <w:uiPriority w:val="99"/>
    <w:rsid w:val="00EC40A7"/>
    <w:pPr>
      <w:suppressAutoHyphens/>
      <w:spacing w:before="120" w:after="120"/>
    </w:pPr>
    <w:rPr>
      <w:rFonts w:ascii="Calibri" w:eastAsia="Calibri" w:hAnsi="Calibri" w:cs="Calibri"/>
      <w:color w:val="000000"/>
      <w:u w:color="000000"/>
    </w:rPr>
  </w:style>
  <w:style w:type="numbering" w:customStyle="1" w:styleId="Zaimportowanystyl2">
    <w:name w:val="Zaimportowany styl 2"/>
    <w:rsid w:val="00EC40A7"/>
    <w:pPr>
      <w:numPr>
        <w:numId w:val="1"/>
      </w:numPr>
    </w:pPr>
  </w:style>
  <w:style w:type="numbering" w:customStyle="1" w:styleId="Zaimportowanystyl3">
    <w:name w:val="Zaimportowany styl 3"/>
    <w:rsid w:val="00EC40A7"/>
    <w:pPr>
      <w:numPr>
        <w:numId w:val="3"/>
      </w:numPr>
    </w:pPr>
  </w:style>
  <w:style w:type="numbering" w:customStyle="1" w:styleId="Zaimportowanystyl4">
    <w:name w:val="Zaimportowany styl 4"/>
    <w:rsid w:val="00EC40A7"/>
    <w:pPr>
      <w:numPr>
        <w:numId w:val="5"/>
      </w:numPr>
    </w:pPr>
  </w:style>
  <w:style w:type="numbering" w:customStyle="1" w:styleId="Zaimportowanystyl1">
    <w:name w:val="Zaimportowany styl 1"/>
    <w:rsid w:val="00EC40A7"/>
    <w:pPr>
      <w:numPr>
        <w:numId w:val="7"/>
      </w:numPr>
    </w:pPr>
  </w:style>
  <w:style w:type="numbering" w:customStyle="1" w:styleId="Punktory">
    <w:name w:val="Punktory"/>
    <w:rsid w:val="00EC40A7"/>
    <w:pPr>
      <w:numPr>
        <w:numId w:val="10"/>
      </w:numPr>
    </w:pPr>
  </w:style>
  <w:style w:type="numbering" w:customStyle="1" w:styleId="Zaimportowanystyl5">
    <w:name w:val="Zaimportowany styl 5"/>
    <w:rsid w:val="00EC40A7"/>
    <w:pPr>
      <w:numPr>
        <w:numId w:val="12"/>
      </w:numPr>
    </w:pPr>
  </w:style>
  <w:style w:type="numbering" w:customStyle="1" w:styleId="Zaimportowanystyl40">
    <w:name w:val="Zaimportowany styl 4.0"/>
    <w:rsid w:val="00EC40A7"/>
    <w:pPr>
      <w:numPr>
        <w:numId w:val="14"/>
      </w:numPr>
    </w:pPr>
  </w:style>
  <w:style w:type="character" w:customStyle="1" w:styleId="apple-converted-space">
    <w:name w:val="apple-converted-space"/>
    <w:basedOn w:val="Domylnaczcionkaakapitu"/>
    <w:rsid w:val="004A3B92"/>
  </w:style>
  <w:style w:type="paragraph" w:styleId="Stopka">
    <w:name w:val="footer"/>
    <w:basedOn w:val="Normalny"/>
    <w:link w:val="StopkaZnak"/>
    <w:uiPriority w:val="99"/>
    <w:unhideWhenUsed/>
    <w:rsid w:val="00195D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DBD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0E39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0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6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5B0"/>
    <w:rPr>
      <w:rFonts w:ascii="Segoe UI" w:hAnsi="Segoe UI" w:cs="Segoe UI"/>
      <w:color w:val="000000"/>
      <w:sz w:val="18"/>
      <w:szCs w:val="18"/>
      <w:u w:color="000000"/>
    </w:rPr>
  </w:style>
  <w:style w:type="paragraph" w:styleId="NormalnyWeb">
    <w:name w:val="Normal (Web)"/>
    <w:basedOn w:val="Normalny"/>
    <w:uiPriority w:val="99"/>
    <w:unhideWhenUsed/>
    <w:rsid w:val="00195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19553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D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DC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DCC"/>
    <w:rPr>
      <w:rFonts w:cs="Arial Unicode MS"/>
      <w:b/>
      <w:bCs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7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786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78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ANNA CHOINA</cp:lastModifiedBy>
  <cp:revision>7</cp:revision>
  <cp:lastPrinted>2017-09-21T13:28:00Z</cp:lastPrinted>
  <dcterms:created xsi:type="dcterms:W3CDTF">2017-09-28T11:16:00Z</dcterms:created>
  <dcterms:modified xsi:type="dcterms:W3CDTF">2017-10-16T10:57:00Z</dcterms:modified>
</cp:coreProperties>
</file>